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B4A6D" wp14:editId="421305C0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D9E" w:rsidRPr="003C5141" w:rsidRDefault="00C91D9E" w:rsidP="00C91D9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" fillcolor="white [3201]" stroked="f" strokeweight=".5pt">
                <v:textbox>
                  <w:txbxContent>
                    <w:p w:rsidR="00C91D9E" w:rsidRPr="003C5141" w:rsidRDefault="00C91D9E" w:rsidP="00C91D9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ED05B88" wp14:editId="4A5466D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</w:rPr>
      </w:pPr>
    </w:p>
    <w:p w:rsidR="00C91D9E" w:rsidRPr="00865C55" w:rsidRDefault="00C91D9E" w:rsidP="00C91D9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1D9E" w:rsidRPr="00865C55" w:rsidRDefault="00C91D9E" w:rsidP="00C91D9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C91D9E" w:rsidRPr="00865C55" w:rsidRDefault="00C91D9E" w:rsidP="00C91D9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C91D9E" w:rsidRPr="00F200B4" w:rsidRDefault="00C91D9E" w:rsidP="00C91D9E">
      <w:pPr>
        <w:rPr>
          <w:rFonts w:ascii="PT Astra Serif" w:hAnsi="PT Astra Serif"/>
          <w:sz w:val="28"/>
          <w:szCs w:val="26"/>
        </w:rPr>
      </w:pPr>
    </w:p>
    <w:p w:rsidR="00C91D9E" w:rsidRPr="000C386C" w:rsidRDefault="00C91D9E" w:rsidP="00C91D9E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91D9E" w:rsidRPr="00744C34" w:rsidTr="00BD6EED">
        <w:trPr>
          <w:trHeight w:val="227"/>
        </w:trPr>
        <w:tc>
          <w:tcPr>
            <w:tcW w:w="2563" w:type="pct"/>
          </w:tcPr>
          <w:p w:rsidR="00C91D9E" w:rsidRPr="00744C34" w:rsidRDefault="003F2BA4" w:rsidP="003112D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r w:rsidR="003112D2">
              <w:rPr>
                <w:rFonts w:ascii="PT Astra Serif" w:hAnsi="PT Astra Serif"/>
                <w:sz w:val="28"/>
                <w:szCs w:val="26"/>
              </w:rPr>
              <w:t xml:space="preserve"> 26.06.2025</w:t>
            </w:r>
          </w:p>
        </w:tc>
        <w:tc>
          <w:tcPr>
            <w:tcW w:w="2437" w:type="pct"/>
          </w:tcPr>
          <w:p w:rsidR="00C91D9E" w:rsidRPr="00744C34" w:rsidRDefault="003F2BA4" w:rsidP="003112D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3112D2">
              <w:rPr>
                <w:rFonts w:ascii="PT Astra Serif" w:hAnsi="PT Astra Serif"/>
                <w:sz w:val="28"/>
                <w:szCs w:val="26"/>
              </w:rPr>
              <w:t>1196-13-п</w:t>
            </w:r>
          </w:p>
        </w:tc>
      </w:tr>
    </w:tbl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C91D9E" w:rsidRDefault="00C91D9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</w:p>
    <w:p w:rsidR="00247C8D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  <w:r w:rsidR="00C91D9E">
        <w:rPr>
          <w:rFonts w:ascii="PT Astra Serif" w:eastAsia="Calibri" w:hAnsi="PT Astra Serif"/>
          <w:kern w:val="1"/>
          <w:sz w:val="28"/>
          <w:szCs w:val="28"/>
          <w:lang w:eastAsia="ru-RU"/>
        </w:rPr>
        <w:t xml:space="preserve"> </w:t>
      </w:r>
    </w:p>
    <w:p w:rsidR="00C91D9E" w:rsidRPr="00C91D9E" w:rsidRDefault="00EE165E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 xml:space="preserve">Безопасность </w:t>
      </w:r>
    </w:p>
    <w:p w:rsid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жизнедеятельности</w:t>
      </w:r>
      <w:r w:rsidR="00C91D9E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и профилактика </w:t>
      </w:r>
    </w:p>
    <w:p w:rsidR="00EE165E" w:rsidRPr="00C91D9E" w:rsidRDefault="00062F50" w:rsidP="00C91D9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5D78B7" w:rsidRDefault="005D78B7" w:rsidP="00C91D9E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91D9E" w:rsidRDefault="00C91D9E" w:rsidP="00F162E2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C91D9E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решением Думы города Югорска от 30.05.2025 № 39 «О внесении изменений в решение Думы города Югорска от 20.12.2024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№ 102 «О бюджете города Югорска на 2025 год и на плановый период 2026 </w:t>
      </w:r>
      <w:r w:rsidR="00C91D9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и 2027 годов», </w:t>
      </w:r>
      <w:r w:rsidRPr="00CF7D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8E4E77" w:rsidP="008E4E77">
      <w:pPr>
        <w:tabs>
          <w:tab w:val="left" w:pos="567"/>
          <w:tab w:val="left" w:pos="1134"/>
        </w:tabs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5A2671" w:rsidRP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Безопасность жизнедеятельности 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и профилактика правонарушений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EE165E"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следующие изменения:</w:t>
      </w:r>
    </w:p>
    <w:p w:rsidR="00486A88" w:rsidRPr="00486A88" w:rsidRDefault="00AC21B9" w:rsidP="00C91D9E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Объемы финансового обеспе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>чения за весь период реализации»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C91D9E">
      <w:pPr>
        <w:tabs>
          <w:tab w:val="left" w:pos="993"/>
        </w:tabs>
        <w:spacing w:line="276" w:lineRule="auto"/>
        <w:ind w:firstLine="709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C91D9E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C91D9E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C91D9E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B5003F" w:rsidRPr="00B5003F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71 661,9</w:t>
            </w:r>
            <w:r w:rsidRPr="00C27718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C91D9E">
      <w:pPr>
        <w:pStyle w:val="a5"/>
        <w:tabs>
          <w:tab w:val="left" w:pos="993"/>
        </w:tabs>
        <w:spacing w:line="276" w:lineRule="auto"/>
        <w:ind w:left="567" w:firstLine="709"/>
        <w:contextualSpacing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86A88" w:rsidRDefault="00060279" w:rsidP="00C91D9E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Раздел 2 </w:t>
      </w:r>
      <w:r w:rsidR="00FE53E2"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FE53E2"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1</w:t>
      </w:r>
      <w:r w:rsidR="00FE53E2"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486A88" w:rsidRDefault="00713B71" w:rsidP="00C91D9E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lastRenderedPageBreak/>
        <w:t xml:space="preserve"> В графе «</w:t>
      </w:r>
      <w:r w:rsidRPr="00713B71">
        <w:rPr>
          <w:rFonts w:ascii="PT Astra Serif" w:hAnsi="PT Astra Serif"/>
          <w:kern w:val="1"/>
          <w:sz w:val="28"/>
          <w:szCs w:val="28"/>
          <w:lang w:eastAsia="ru-RU"/>
        </w:rPr>
        <w:t>Ответственный за достижение показателя</w:t>
      </w:r>
      <w:r>
        <w:rPr>
          <w:rFonts w:ascii="PT Astra Serif" w:hAnsi="PT Astra Serif"/>
          <w:kern w:val="1"/>
          <w:sz w:val="28"/>
          <w:szCs w:val="28"/>
          <w:lang w:eastAsia="ru-RU"/>
        </w:rPr>
        <w:t>» подпункта 2.1 пункта 2 раздела 2</w:t>
      </w:r>
      <w:r w:rsidR="00060279">
        <w:rPr>
          <w:rFonts w:ascii="PT Astra Serif" w:hAnsi="PT Astra Serif"/>
          <w:kern w:val="1"/>
          <w:sz w:val="28"/>
          <w:szCs w:val="28"/>
          <w:lang w:eastAsia="ru-RU"/>
        </w:rPr>
        <w:t>.1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3161B4">
        <w:rPr>
          <w:rFonts w:ascii="PT Astra Serif" w:hAnsi="PT Astra Serif"/>
          <w:kern w:val="1"/>
          <w:sz w:val="28"/>
          <w:szCs w:val="28"/>
          <w:lang w:eastAsia="ru-RU"/>
        </w:rPr>
        <w:t>после слов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Pr="00713B71">
        <w:rPr>
          <w:rFonts w:ascii="PT Astra Serif" w:hAnsi="PT Astra Serif"/>
          <w:kern w:val="1"/>
          <w:sz w:val="28"/>
          <w:szCs w:val="28"/>
          <w:lang w:eastAsia="ru-RU"/>
        </w:rPr>
        <w:t>Управление социальной политики администрации города Югорска (далее – УСП)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» </w:t>
      </w:r>
      <w:r w:rsidR="003161B4">
        <w:rPr>
          <w:rFonts w:ascii="PT Astra Serif" w:hAnsi="PT Astra Serif"/>
          <w:kern w:val="1"/>
          <w:sz w:val="28"/>
          <w:szCs w:val="28"/>
          <w:lang w:eastAsia="ru-RU"/>
        </w:rPr>
        <w:t>дополнить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словами </w:t>
      </w:r>
      <w:r w:rsidR="003161B4"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«</w:t>
      </w:r>
      <w:r w:rsidR="003161B4">
        <w:rPr>
          <w:rFonts w:ascii="PT Astra Serif" w:hAnsi="PT Astra Serif"/>
          <w:kern w:val="1"/>
          <w:sz w:val="28"/>
          <w:szCs w:val="28"/>
          <w:lang w:eastAsia="ru-RU"/>
        </w:rPr>
        <w:t xml:space="preserve">,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Департамент муниципальной собственности и градостроительства администрации города Югорска (далее – </w:t>
      </w:r>
      <w:proofErr w:type="spellStart"/>
      <w:r>
        <w:rPr>
          <w:rFonts w:ascii="PT Astra Serif" w:hAnsi="PT Astra Serif"/>
          <w:kern w:val="1"/>
          <w:sz w:val="28"/>
          <w:szCs w:val="28"/>
          <w:lang w:eastAsia="ru-RU"/>
        </w:rPr>
        <w:t>ДМСиГ</w:t>
      </w:r>
      <w:proofErr w:type="spellEnd"/>
      <w:r>
        <w:rPr>
          <w:rFonts w:ascii="PT Astra Serif" w:hAnsi="PT Astra Serif"/>
          <w:kern w:val="1"/>
          <w:sz w:val="28"/>
          <w:szCs w:val="28"/>
          <w:lang w:eastAsia="ru-RU"/>
        </w:rPr>
        <w:t>)».</w:t>
      </w:r>
    </w:p>
    <w:p w:rsidR="00713B71" w:rsidRPr="009063AC" w:rsidRDefault="00060279" w:rsidP="00C91D9E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060279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9063AC">
        <w:rPr>
          <w:rFonts w:ascii="PT Astra Serif" w:hAnsi="PT Astra Serif"/>
          <w:kern w:val="1"/>
          <w:sz w:val="28"/>
          <w:szCs w:val="28"/>
          <w:lang w:eastAsia="ru-RU"/>
        </w:rPr>
        <w:t>В п</w:t>
      </w:r>
      <w:r w:rsidR="00713B71" w:rsidRPr="009063AC">
        <w:rPr>
          <w:rFonts w:ascii="PT Astra Serif" w:hAnsi="PT Astra Serif"/>
          <w:kern w:val="1"/>
          <w:sz w:val="28"/>
          <w:szCs w:val="28"/>
          <w:lang w:eastAsia="ru-RU"/>
        </w:rPr>
        <w:t>одпункт</w:t>
      </w:r>
      <w:r w:rsidRPr="009063AC">
        <w:rPr>
          <w:rFonts w:ascii="PT Astra Serif" w:hAnsi="PT Astra Serif"/>
          <w:kern w:val="1"/>
          <w:sz w:val="28"/>
          <w:szCs w:val="28"/>
          <w:lang w:eastAsia="ru-RU"/>
        </w:rPr>
        <w:t>е</w:t>
      </w:r>
      <w:r w:rsidR="00713B71" w:rsidRPr="009063AC">
        <w:rPr>
          <w:rFonts w:ascii="PT Astra Serif" w:hAnsi="PT Astra Serif"/>
          <w:kern w:val="1"/>
          <w:sz w:val="28"/>
          <w:szCs w:val="28"/>
          <w:lang w:eastAsia="ru-RU"/>
        </w:rPr>
        <w:t xml:space="preserve"> 2.1 пункта 2 раздела 4 </w:t>
      </w:r>
      <w:r w:rsidR="009063AC" w:rsidRPr="009063AC">
        <w:rPr>
          <w:rFonts w:ascii="PT Astra Serif" w:hAnsi="PT Astra Serif"/>
          <w:kern w:val="1"/>
          <w:sz w:val="28"/>
          <w:szCs w:val="28"/>
          <w:lang w:eastAsia="ru-RU"/>
        </w:rPr>
        <w:t xml:space="preserve">после </w:t>
      </w:r>
      <w:r w:rsidRPr="009063AC">
        <w:rPr>
          <w:rFonts w:ascii="PT Astra Serif" w:hAnsi="PT Astra Serif"/>
          <w:kern w:val="1"/>
          <w:sz w:val="28"/>
          <w:szCs w:val="28"/>
          <w:lang w:eastAsia="ru-RU"/>
        </w:rPr>
        <w:t>слов «</w:t>
      </w:r>
      <w:r w:rsidR="009063AC" w:rsidRPr="009063AC">
        <w:rPr>
          <w:rFonts w:ascii="PT Astra Serif" w:hAnsi="PT Astra Serif"/>
          <w:kern w:val="1"/>
          <w:sz w:val="28"/>
          <w:szCs w:val="28"/>
          <w:lang w:eastAsia="ru-RU"/>
        </w:rPr>
        <w:t>Административная комиссия</w:t>
      </w:r>
      <w:r w:rsidRPr="009063AC">
        <w:rPr>
          <w:rFonts w:ascii="PT Astra Serif" w:hAnsi="PT Astra Serif"/>
          <w:kern w:val="1"/>
          <w:sz w:val="28"/>
          <w:szCs w:val="28"/>
          <w:lang w:eastAsia="ru-RU"/>
        </w:rPr>
        <w:t xml:space="preserve">» </w:t>
      </w:r>
      <w:r w:rsidR="009063AC" w:rsidRPr="009063AC">
        <w:rPr>
          <w:rFonts w:ascii="PT Astra Serif" w:hAnsi="PT Astra Serif"/>
          <w:kern w:val="1"/>
          <w:sz w:val="28"/>
          <w:szCs w:val="28"/>
          <w:lang w:eastAsia="ru-RU"/>
        </w:rPr>
        <w:t>допол</w:t>
      </w:r>
      <w:r w:rsidRPr="009063AC">
        <w:rPr>
          <w:rFonts w:ascii="PT Astra Serif" w:hAnsi="PT Astra Serif"/>
          <w:kern w:val="1"/>
          <w:sz w:val="28"/>
          <w:szCs w:val="28"/>
          <w:lang w:eastAsia="ru-RU"/>
        </w:rPr>
        <w:t>нить словом «</w:t>
      </w:r>
      <w:r w:rsidR="003161B4">
        <w:rPr>
          <w:rFonts w:ascii="PT Astra Serif" w:hAnsi="PT Astra Serif"/>
          <w:kern w:val="1"/>
          <w:sz w:val="28"/>
          <w:szCs w:val="28"/>
          <w:lang w:eastAsia="ru-RU"/>
        </w:rPr>
        <w:t xml:space="preserve">, </w:t>
      </w:r>
      <w:proofErr w:type="spellStart"/>
      <w:r w:rsidRPr="009063AC">
        <w:rPr>
          <w:rFonts w:ascii="PT Astra Serif" w:hAnsi="PT Astra Serif"/>
          <w:kern w:val="1"/>
          <w:sz w:val="28"/>
          <w:szCs w:val="28"/>
          <w:lang w:eastAsia="ru-RU"/>
        </w:rPr>
        <w:t>ДМСиГ</w:t>
      </w:r>
      <w:proofErr w:type="spellEnd"/>
      <w:r w:rsidRPr="009063AC">
        <w:rPr>
          <w:rFonts w:ascii="PT Astra Serif" w:hAnsi="PT Astra Serif"/>
          <w:kern w:val="1"/>
          <w:sz w:val="28"/>
          <w:szCs w:val="28"/>
          <w:lang w:eastAsia="ru-RU"/>
        </w:rPr>
        <w:t>».</w:t>
      </w:r>
    </w:p>
    <w:p w:rsidR="00060279" w:rsidRPr="00060279" w:rsidRDefault="00060279" w:rsidP="00C91D9E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060279">
        <w:rPr>
          <w:rFonts w:ascii="PT Astra Serif" w:hAnsi="PT Astra Serif"/>
          <w:kern w:val="1"/>
          <w:sz w:val="28"/>
          <w:szCs w:val="28"/>
          <w:lang w:eastAsia="ru-RU"/>
        </w:rPr>
        <w:t>Раздел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5</w:t>
      </w:r>
      <w:r w:rsidRPr="00060279">
        <w:rPr>
          <w:rFonts w:ascii="PT Astra Serif" w:hAnsi="PT Astra Serif"/>
          <w:kern w:val="1"/>
          <w:sz w:val="28"/>
          <w:szCs w:val="28"/>
          <w:lang w:eastAsia="ru-RU"/>
        </w:rPr>
        <w:t xml:space="preserve"> изложить в новой редакции (приложение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Pr="00060279"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D0317D" w:rsidRPr="00256122" w:rsidRDefault="00C91D9E" w:rsidP="00C91D9E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2. </w:t>
      </w:r>
      <w:r w:rsidR="00D0317D"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Югорска, </w:t>
      </w:r>
      <w:r w:rsidR="00D0317D"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 w:rsidR="00D0317D"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D0317D" w:rsidRPr="00F162E2" w:rsidRDefault="00D0317D" w:rsidP="00C91D9E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0317D" w:rsidRPr="00F162E2" w:rsidRDefault="00D0317D" w:rsidP="00C91D9E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 w:cs="Calibri"/>
          <w:sz w:val="28"/>
          <w:szCs w:val="28"/>
        </w:rPr>
        <w:t>заместителя главы</w:t>
      </w:r>
      <w:r w:rsidRPr="00F162E2">
        <w:rPr>
          <w:rFonts w:ascii="PT Astra Serif" w:hAnsi="PT Astra Serif" w:cs="Calibri"/>
          <w:sz w:val="28"/>
          <w:szCs w:val="28"/>
        </w:rPr>
        <w:t xml:space="preserve"> города Югорска </w:t>
      </w:r>
      <w:r>
        <w:rPr>
          <w:rFonts w:ascii="PT Astra Serif" w:hAnsi="PT Astra Serif" w:cs="Calibri"/>
          <w:sz w:val="28"/>
          <w:szCs w:val="28"/>
        </w:rPr>
        <w:t>Шибанова А.Н.</w:t>
      </w:r>
    </w:p>
    <w:p w:rsidR="003F2BA4" w:rsidRDefault="003F2BA4" w:rsidP="003F2BA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F2BA4" w:rsidRDefault="003F2BA4" w:rsidP="003F2BA4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F2BA4" w:rsidRDefault="003F2BA4" w:rsidP="003F2BA4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3F2BA4" w:rsidRPr="00D920B8" w:rsidTr="004F0F7F">
        <w:trPr>
          <w:trHeight w:val="1515"/>
        </w:trPr>
        <w:tc>
          <w:tcPr>
            <w:tcW w:w="1976" w:type="pct"/>
          </w:tcPr>
          <w:p w:rsidR="003F2BA4" w:rsidRPr="00D920B8" w:rsidRDefault="003F2BA4" w:rsidP="004F0F7F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3F2BA4" w:rsidRPr="00D920B8" w:rsidRDefault="003F2BA4" w:rsidP="004F0F7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3F2BA4" w:rsidRDefault="003F2BA4" w:rsidP="004F0F7F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F2BA4" w:rsidRPr="00D920B8" w:rsidRDefault="003F2BA4" w:rsidP="003F2BA4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Р.А. Ефимов</w:t>
            </w:r>
          </w:p>
        </w:tc>
      </w:tr>
    </w:tbl>
    <w:p w:rsidR="00C91D9E" w:rsidRPr="00A06572" w:rsidRDefault="00C91D9E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C91D9E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3F2BA4" w:rsidRPr="00744C34" w:rsidRDefault="003112D2" w:rsidP="003F2BA4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26.06.2025</w:t>
      </w:r>
      <w:r w:rsidR="003F2BA4" w:rsidRPr="00744C34">
        <w:rPr>
          <w:rFonts w:ascii="PT Astra Serif" w:hAnsi="PT Astra Serif"/>
          <w:b/>
          <w:sz w:val="28"/>
          <w:szCs w:val="26"/>
        </w:rPr>
        <w:t xml:space="preserve"> № </w:t>
      </w:r>
      <w:r>
        <w:rPr>
          <w:rFonts w:ascii="PT Astra Serif" w:hAnsi="PT Astra Serif"/>
          <w:b/>
          <w:sz w:val="28"/>
          <w:szCs w:val="26"/>
        </w:rPr>
        <w:t>1196-13-п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CF7DCA" w:rsidRPr="00C91D9E" w:rsidRDefault="00CF7DCA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C91D9E">
        <w:rPr>
          <w:rFonts w:ascii="PT Astra Serif" w:hAnsi="PT Astra Serif"/>
          <w:b/>
          <w:kern w:val="1"/>
          <w:sz w:val="28"/>
          <w:szCs w:val="28"/>
          <w:lang w:eastAsia="ru-RU"/>
        </w:rPr>
        <w:t xml:space="preserve">2. </w:t>
      </w:r>
      <w:bookmarkStart w:id="0" w:name="sub_200"/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Показатели муниципальной программы</w:t>
      </w:r>
    </w:p>
    <w:bookmarkEnd w:id="0"/>
    <w:p w:rsidR="00CF7DCA" w:rsidRPr="002E3E59" w:rsidRDefault="00CF7DCA" w:rsidP="005F72AD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1850"/>
        <w:gridCol w:w="1088"/>
        <w:gridCol w:w="1004"/>
        <w:gridCol w:w="936"/>
        <w:gridCol w:w="524"/>
        <w:gridCol w:w="591"/>
        <w:gridCol w:w="591"/>
        <w:gridCol w:w="591"/>
        <w:gridCol w:w="591"/>
        <w:gridCol w:w="591"/>
        <w:gridCol w:w="591"/>
        <w:gridCol w:w="1773"/>
        <w:gridCol w:w="1919"/>
        <w:gridCol w:w="216"/>
        <w:gridCol w:w="1176"/>
      </w:tblGrid>
      <w:tr w:rsidR="00CF7DCA" w:rsidRPr="00C91D9E" w:rsidTr="00C91D9E">
        <w:trPr>
          <w:tblHeader/>
        </w:trPr>
        <w:tc>
          <w:tcPr>
            <w:tcW w:w="1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№</w:t>
            </w: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br/>
            </w:r>
            <w:proofErr w:type="gram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п</w:t>
            </w:r>
            <w:proofErr w:type="gramEnd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/п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Единица измерения (по </w:t>
            </w:r>
            <w:hyperlink r:id="rId11" w:history="1">
              <w:r w:rsidRPr="00C91D9E">
                <w:rPr>
                  <w:rFonts w:ascii="PT Astra Serif" w:hAnsi="PT Astra Serif"/>
                  <w:color w:val="000000"/>
                  <w:lang w:eastAsia="ru-RU"/>
                </w:rPr>
                <w:t>ОКЕИ</w:t>
              </w:r>
            </w:hyperlink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)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1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Документ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gram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Ответственный</w:t>
            </w:r>
            <w:proofErr w:type="gramEnd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 за достижение показателя</w:t>
            </w:r>
          </w:p>
        </w:tc>
        <w:tc>
          <w:tcPr>
            <w:tcW w:w="5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CF7DCA" w:rsidRPr="00C91D9E" w:rsidTr="00C91D9E">
        <w:trPr>
          <w:tblHeader/>
        </w:trPr>
        <w:tc>
          <w:tcPr>
            <w:tcW w:w="1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значение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год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highlight w:val="yellow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2030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5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</w:tr>
      <w:tr w:rsidR="00CF7DCA" w:rsidRPr="00C91D9E" w:rsidTr="00C91D9E">
        <w:trPr>
          <w:tblHeader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highlight w:val="yellow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14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15</w:t>
            </w:r>
          </w:p>
        </w:tc>
      </w:tr>
      <w:tr w:rsidR="00CF7DCA" w:rsidRPr="00C91D9E" w:rsidTr="00C91D9E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CF7DCA" w:rsidRPr="00C91D9E" w:rsidTr="00C91D9E">
        <w:trPr>
          <w:trHeight w:val="253"/>
        </w:trPr>
        <w:tc>
          <w:tcPr>
            <w:tcW w:w="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МП города Югорска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Единиц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-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УОБиСМ</w:t>
            </w:r>
            <w:proofErr w:type="spellEnd"/>
            <w:r w:rsidR="00CB6A2D"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, Отдел по гражданской обороне и чрезвычайным ситуациям администрации города Югорска (далее – </w:t>
            </w:r>
            <w:proofErr w:type="spellStart"/>
            <w:r w:rsidR="00CB6A2D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ГОиЧС</w:t>
            </w:r>
            <w:proofErr w:type="spellEnd"/>
            <w:r w:rsidR="00CB6A2D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-</w:t>
            </w:r>
          </w:p>
        </w:tc>
      </w:tr>
      <w:tr w:rsidR="00CF7DCA" w:rsidRPr="00C91D9E" w:rsidTr="00C91D9E">
        <w:trPr>
          <w:trHeight w:val="253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4D618D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Снижение количества</w:t>
            </w:r>
            <w:r w:rsidR="00CF7DCA"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 зарегистрированных пожаров на территории города Югорска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ГП ХМАО-Югры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Единиц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Постановление Правительства Ханты-Мансийского автономного округа - Югры от 10.11.2023 № 543-п «О государственной программе Ханты-Мансийского автономного округа - Югры «Безопасность жизнедеятельности и профилактика </w:t>
            </w: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правонарушений» (далее - постановление № 543-п)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УОБиСМ</w:t>
            </w:r>
            <w:proofErr w:type="spellEnd"/>
            <w:r w:rsidR="00CB6A2D"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, </w:t>
            </w:r>
            <w:proofErr w:type="spellStart"/>
            <w:r w:rsidR="00CB6A2D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ГОиЧС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-</w:t>
            </w:r>
          </w:p>
        </w:tc>
      </w:tr>
      <w:tr w:rsidR="00CF7DCA" w:rsidRPr="00C91D9E" w:rsidTr="00C91D9E">
        <w:trPr>
          <w:trHeight w:val="253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Цель 2 «</w:t>
            </w:r>
            <w:r w:rsidRPr="00C91D9E">
              <w:rPr>
                <w:rFonts w:ascii="PT Astra Serif" w:hAnsi="PT Astra Serif" w:cs="Helvetica"/>
                <w:color w:val="1A1A1A"/>
                <w:lang w:eastAsia="ru-RU"/>
              </w:rPr>
              <w:t>Снижение уровня преступности</w:t>
            </w: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»</w:t>
            </w:r>
          </w:p>
        </w:tc>
      </w:tr>
      <w:tr w:rsidR="00CF7DCA" w:rsidRPr="00C91D9E" w:rsidTr="00C91D9E">
        <w:trPr>
          <w:trHeight w:val="253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bookmarkStart w:id="1" w:name="sub_210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Уровень преступности (число зарегистрированных преступлений </w:t>
            </w:r>
            <w:r w:rsidR="008B58E0"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на 100 тыс. человек </w:t>
            </w: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населения)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ГП ХМАО-Югры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Единиц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1 305,7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1 </w:t>
            </w:r>
          </w:p>
          <w:p w:rsidR="00CF7DCA" w:rsidRPr="00C91D9E" w:rsidRDefault="000C13F4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0C13F4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1 350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0C13F4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1 350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0C13F4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1 350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0C13F4" w:rsidP="000C13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1 349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1 </w:t>
            </w:r>
          </w:p>
          <w:p w:rsidR="00CF7DCA" w:rsidRPr="00C91D9E" w:rsidRDefault="000C13F4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349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постановление № 543-п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УОБиСМ</w:t>
            </w:r>
            <w:proofErr w:type="spellEnd"/>
            <w:r w:rsidR="00CB6A2D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, Отдел по организации деятельности комиссии по делам несовершеннолетних и защите их прав администрации города Югорска (далее – КДНиЗП), Административная комиссия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CA" w:rsidRPr="00C91D9E" w:rsidRDefault="00CF7DCA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-</w:t>
            </w:r>
          </w:p>
        </w:tc>
      </w:tr>
      <w:tr w:rsidR="00CF1ED0" w:rsidRPr="00C91D9E" w:rsidTr="00C91D9E">
        <w:trPr>
          <w:trHeight w:val="253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E244B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ГП ХМАО-Югры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Единиц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305,7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B2E96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B2E96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B2E96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444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B2E96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444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B2E96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444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B2E96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443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A0242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Постановление</w:t>
            </w:r>
            <w:r w:rsidR="00CF1ED0"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 Правительства Ханты-Мансийского автономного</w:t>
            </w:r>
            <w:r w:rsidR="00D224C6"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 округа - Югры от 03.05.2024 </w:t>
            </w:r>
            <w:r w:rsidR="00CF1ED0"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№ 167-п «О мерах по реализации государственной программы Ханты-Мансийского автономного округа – Югры «Безопасность жизнедеятельности и профилактика правонарушений» </w:t>
            </w:r>
            <w:r w:rsidR="00CF1ED0" w:rsidRPr="00C91D9E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(далее – постановление № 167-п)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УОБиСМ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-</w:t>
            </w:r>
          </w:p>
        </w:tc>
      </w:tr>
      <w:tr w:rsidR="00CF1ED0" w:rsidRPr="00C91D9E" w:rsidTr="00C91D9E">
        <w:trPr>
          <w:trHeight w:val="253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E244B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ГП ХМАО-Югры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Единиц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279,8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D4D50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281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2258F3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281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A4E6A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281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A4E6A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281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A4E6A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281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A4E6A">
            <w:pPr>
              <w:widowControl w:val="0"/>
              <w:suppressAutoHyphens w:val="0"/>
              <w:autoSpaceDE w:val="0"/>
              <w:autoSpaceDN w:val="0"/>
              <w:adjustRightInd w:val="0"/>
              <w:ind w:left="-144" w:right="-149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280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постановление № 167-п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3161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spell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УОБиСМ</w:t>
            </w:r>
            <w:proofErr w:type="spellEnd"/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ED0" w:rsidRPr="00C91D9E" w:rsidRDefault="00CF1ED0" w:rsidP="004C7E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-</w:t>
            </w:r>
          </w:p>
        </w:tc>
      </w:tr>
    </w:tbl>
    <w:p w:rsidR="00A06572" w:rsidRDefault="00A06572" w:rsidP="00CF7DC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sectPr w:rsidR="00A06572" w:rsidSect="008E4E77">
          <w:headerReference w:type="first" r:id="rId12"/>
          <w:pgSz w:w="16838" w:h="11906" w:orient="landscape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C91D9E" w:rsidRPr="004846DC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91D9E" w:rsidRDefault="00C91D9E" w:rsidP="00C91D9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3112D2" w:rsidRPr="00744C34" w:rsidRDefault="003112D2" w:rsidP="003112D2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26.06.2025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>
        <w:rPr>
          <w:rFonts w:ascii="PT Astra Serif" w:hAnsi="PT Astra Serif"/>
          <w:b/>
          <w:sz w:val="28"/>
          <w:szCs w:val="26"/>
        </w:rPr>
        <w:t>1196-13-п</w:t>
      </w:r>
    </w:p>
    <w:p w:rsidR="00060279" w:rsidRDefault="00060279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CF7DCA" w:rsidRPr="00C91D9E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4"/>
          <w:szCs w:val="28"/>
          <w:lang w:eastAsia="ru-RU"/>
        </w:rPr>
      </w:pP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5</w:t>
      </w:r>
      <w:r w:rsidR="00CF7DCA"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 xml:space="preserve">. </w:t>
      </w:r>
      <w:r w:rsidRPr="00C91D9E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P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6993"/>
        <w:gridCol w:w="995"/>
        <w:gridCol w:w="995"/>
        <w:gridCol w:w="995"/>
        <w:gridCol w:w="995"/>
        <w:gridCol w:w="995"/>
        <w:gridCol w:w="995"/>
        <w:gridCol w:w="998"/>
      </w:tblGrid>
      <w:tr w:rsidR="00BF3C7F" w:rsidRPr="00C91D9E" w:rsidTr="00C91D9E">
        <w:trPr>
          <w:tblHeader/>
        </w:trPr>
        <w:tc>
          <w:tcPr>
            <w:tcW w:w="18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№</w:t>
            </w:r>
          </w:p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proofErr w:type="gramStart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п</w:t>
            </w:r>
            <w:proofErr w:type="gramEnd"/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/п</w:t>
            </w:r>
          </w:p>
        </w:tc>
        <w:tc>
          <w:tcPr>
            <w:tcW w:w="2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F3C7F" w:rsidRPr="00C91D9E" w:rsidTr="00C91D9E">
        <w:trPr>
          <w:tblHeader/>
        </w:trPr>
        <w:tc>
          <w:tcPr>
            <w:tcW w:w="1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2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2030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Всего</w:t>
            </w:r>
          </w:p>
        </w:tc>
      </w:tr>
      <w:tr w:rsidR="00BF3C7F" w:rsidRPr="00C91D9E" w:rsidTr="00C91D9E">
        <w:trPr>
          <w:tblHeader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</w:t>
            </w:r>
          </w:p>
        </w:tc>
      </w:tr>
      <w:tr w:rsidR="00BF3C7F" w:rsidRPr="00C91D9E" w:rsidTr="00C91D9E">
        <w:tc>
          <w:tcPr>
            <w:tcW w:w="25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 xml:space="preserve">Муниципальная программа города Югорска </w:t>
            </w:r>
          </w:p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126DD6" w:rsidP="00320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14 729,9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11 433,6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126DD6" w:rsidP="00320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71 661,9</w:t>
            </w:r>
          </w:p>
        </w:tc>
      </w:tr>
      <w:tr w:rsidR="00BF3C7F" w:rsidRPr="00C91D9E" w:rsidTr="00C91D9E">
        <w:tc>
          <w:tcPr>
            <w:tcW w:w="25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60,5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71,9</w:t>
            </w:r>
          </w:p>
        </w:tc>
      </w:tr>
      <w:tr w:rsidR="00BF3C7F" w:rsidRPr="00C91D9E" w:rsidTr="00C91D9E">
        <w:tc>
          <w:tcPr>
            <w:tcW w:w="25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9 549,7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9 831,1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58 702,4</w:t>
            </w:r>
          </w:p>
        </w:tc>
      </w:tr>
      <w:tr w:rsidR="00BF3C7F" w:rsidRPr="00C91D9E" w:rsidTr="00C91D9E">
        <w:tc>
          <w:tcPr>
            <w:tcW w:w="25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126DD6" w:rsidP="00320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5 178,8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1 542,0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1 541,7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126DD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12 887,6</w:t>
            </w:r>
          </w:p>
        </w:tc>
      </w:tr>
      <w:tr w:rsidR="00BF3C7F" w:rsidRPr="00C91D9E" w:rsidTr="00C91D9E">
        <w:tc>
          <w:tcPr>
            <w:tcW w:w="25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C91D9E">
              <w:rPr>
                <w:rFonts w:ascii="PT Astra Serif" w:hAnsi="PT Astra Serif" w:cs="Times New Roman CYR"/>
                <w:lang w:eastAsia="ru-RU"/>
              </w:rPr>
              <w:t xml:space="preserve"> </w:t>
            </w: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1.1.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1.2.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1.3.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50,0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1.4.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126DD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14 474,9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11 433,6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11 374,6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126DD6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91D9E">
              <w:rPr>
                <w:rFonts w:ascii="PT Astra Serif" w:hAnsi="PT Astra Serif"/>
                <w:color w:val="000000"/>
                <w:lang w:eastAsia="ru-RU"/>
              </w:rPr>
              <w:t>71 406,9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2.1.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60,5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91D9E">
              <w:rPr>
                <w:rFonts w:ascii="PT Astra Serif" w:hAnsi="PT Astra Serif"/>
                <w:color w:val="000000"/>
                <w:lang w:eastAsia="ru-RU"/>
              </w:rPr>
              <w:t>71,9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2.2.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9 549,7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9 831,1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9 830,4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91D9E">
              <w:rPr>
                <w:rFonts w:ascii="PT Astra Serif" w:hAnsi="PT Astra Serif"/>
                <w:color w:val="000000"/>
                <w:lang w:eastAsia="ru-RU"/>
              </w:rPr>
              <w:t>58 702,4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2.3.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126DD6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4 923,8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1 542,0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1 541,7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126DD6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C91D9E">
              <w:rPr>
                <w:rFonts w:ascii="PT Astra Serif" w:hAnsi="PT Astra Serif"/>
                <w:color w:val="000000"/>
                <w:lang w:eastAsia="ru-RU"/>
              </w:rPr>
              <w:t>12 632,6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2.4.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3.1.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3.2.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3.3.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10,0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lastRenderedPageBreak/>
              <w:t>3.4.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320C31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195</w:t>
            </w:r>
            <w:r w:rsidR="00BF3C7F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320C31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195</w:t>
            </w:r>
            <w:r w:rsidR="00BF3C7F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4.1.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4.2.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4.3.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320C31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195</w:t>
            </w:r>
            <w:r w:rsidR="00BF3C7F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320C31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195</w:t>
            </w:r>
            <w:r w:rsidR="00BF3C7F" w:rsidRPr="00C91D9E">
              <w:rPr>
                <w:rFonts w:ascii="PT Astra Serif" w:hAnsi="PT Astra Serif" w:cs="Times New Roman CYR"/>
                <w:color w:val="000000"/>
                <w:lang w:eastAsia="ru-RU"/>
              </w:rPr>
              <w:t>,0</w:t>
            </w:r>
          </w:p>
        </w:tc>
      </w:tr>
      <w:tr w:rsidR="00BF3C7F" w:rsidRPr="00C91D9E" w:rsidTr="00C91D9E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4.4.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C91D9E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lang w:eastAsia="ru-RU"/>
              </w:rPr>
            </w:pPr>
            <w:r w:rsidRPr="00C91D9E">
              <w:rPr>
                <w:rFonts w:ascii="PT Astra Serif" w:hAnsi="PT Astra Serif" w:cs="Times New Roman CYR"/>
                <w:color w:val="000000"/>
                <w:lang w:eastAsia="ru-RU"/>
              </w:rPr>
              <w:t>0</w:t>
            </w:r>
          </w:p>
        </w:tc>
      </w:tr>
    </w:tbl>
    <w:p w:rsidR="000F6B1B" w:rsidRDefault="000F6B1B" w:rsidP="00C91D9E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0F6B1B" w:rsidSect="008E4E77"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81" w:rsidRDefault="009B0081" w:rsidP="003C5141">
      <w:r>
        <w:separator/>
      </w:r>
    </w:p>
  </w:endnote>
  <w:endnote w:type="continuationSeparator" w:id="0">
    <w:p w:rsidR="009B0081" w:rsidRDefault="009B008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81" w:rsidRDefault="009B0081" w:rsidP="003C5141">
      <w:r>
        <w:separator/>
      </w:r>
    </w:p>
  </w:footnote>
  <w:footnote w:type="continuationSeparator" w:id="0">
    <w:p w:rsidR="009B0081" w:rsidRDefault="009B008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92447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A2671" w:rsidRPr="00C91D9E" w:rsidRDefault="005A2671" w:rsidP="00F162E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1D9E">
          <w:rPr>
            <w:rFonts w:ascii="PT Astra Serif" w:hAnsi="PT Astra Serif"/>
            <w:sz w:val="22"/>
            <w:szCs w:val="22"/>
          </w:rPr>
          <w:fldChar w:fldCharType="begin"/>
        </w:r>
        <w:r w:rsidRPr="00C91D9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1D9E">
          <w:rPr>
            <w:rFonts w:ascii="PT Astra Serif" w:hAnsi="PT Astra Serif"/>
            <w:sz w:val="22"/>
            <w:szCs w:val="22"/>
          </w:rPr>
          <w:fldChar w:fldCharType="separate"/>
        </w:r>
        <w:r w:rsidR="003112D2">
          <w:rPr>
            <w:rFonts w:ascii="PT Astra Serif" w:hAnsi="PT Astra Serif"/>
            <w:noProof/>
            <w:sz w:val="22"/>
            <w:szCs w:val="22"/>
          </w:rPr>
          <w:t>7</w:t>
        </w:r>
        <w:r w:rsidRPr="00C91D9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2473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E4E77" w:rsidRPr="008E4E77" w:rsidRDefault="008E4E77" w:rsidP="008E4E77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4E77">
          <w:rPr>
            <w:rFonts w:ascii="PT Astra Serif" w:hAnsi="PT Astra Serif"/>
            <w:sz w:val="22"/>
            <w:szCs w:val="22"/>
          </w:rPr>
          <w:fldChar w:fldCharType="begin"/>
        </w:r>
        <w:r w:rsidRPr="008E4E77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4E77">
          <w:rPr>
            <w:rFonts w:ascii="PT Astra Serif" w:hAnsi="PT Astra Serif"/>
            <w:sz w:val="22"/>
            <w:szCs w:val="22"/>
          </w:rPr>
          <w:fldChar w:fldCharType="separate"/>
        </w:r>
        <w:r w:rsidR="003112D2">
          <w:rPr>
            <w:rFonts w:ascii="PT Astra Serif" w:hAnsi="PT Astra Serif"/>
            <w:noProof/>
            <w:sz w:val="22"/>
            <w:szCs w:val="22"/>
          </w:rPr>
          <w:t>6</w:t>
        </w:r>
        <w:r w:rsidRPr="008E4E77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420EC"/>
    <w:rsid w:val="000447DD"/>
    <w:rsid w:val="00060279"/>
    <w:rsid w:val="00062F50"/>
    <w:rsid w:val="0007078C"/>
    <w:rsid w:val="000713DF"/>
    <w:rsid w:val="00075CB3"/>
    <w:rsid w:val="000A0E8D"/>
    <w:rsid w:val="000A608A"/>
    <w:rsid w:val="000C13F4"/>
    <w:rsid w:val="000C2EA5"/>
    <w:rsid w:val="000D4C00"/>
    <w:rsid w:val="000D65DE"/>
    <w:rsid w:val="000F1F9B"/>
    <w:rsid w:val="000F6B1B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8017D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71EA8"/>
    <w:rsid w:val="00272779"/>
    <w:rsid w:val="00285C61"/>
    <w:rsid w:val="00290E93"/>
    <w:rsid w:val="0029284B"/>
    <w:rsid w:val="00296E8C"/>
    <w:rsid w:val="00297F2F"/>
    <w:rsid w:val="002C34B9"/>
    <w:rsid w:val="002F5129"/>
    <w:rsid w:val="002F7AEF"/>
    <w:rsid w:val="003112D2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4AA4"/>
    <w:rsid w:val="003B0A55"/>
    <w:rsid w:val="003B2E96"/>
    <w:rsid w:val="003C5141"/>
    <w:rsid w:val="003D4D50"/>
    <w:rsid w:val="003D688F"/>
    <w:rsid w:val="003F2BA4"/>
    <w:rsid w:val="00401EEB"/>
    <w:rsid w:val="00423003"/>
    <w:rsid w:val="00436F62"/>
    <w:rsid w:val="00445DDA"/>
    <w:rsid w:val="00475BA9"/>
    <w:rsid w:val="00486A88"/>
    <w:rsid w:val="004A4E6A"/>
    <w:rsid w:val="004B0DBB"/>
    <w:rsid w:val="004C62F8"/>
    <w:rsid w:val="004C6A75"/>
    <w:rsid w:val="004D222C"/>
    <w:rsid w:val="004D618D"/>
    <w:rsid w:val="005064A5"/>
    <w:rsid w:val="00506EEC"/>
    <w:rsid w:val="00510950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604AB9"/>
    <w:rsid w:val="006162BC"/>
    <w:rsid w:val="00624190"/>
    <w:rsid w:val="006305AF"/>
    <w:rsid w:val="0063173C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F4EDA"/>
    <w:rsid w:val="006F6444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970FA"/>
    <w:rsid w:val="007D21FB"/>
    <w:rsid w:val="007D5A8E"/>
    <w:rsid w:val="007D6749"/>
    <w:rsid w:val="007E29A5"/>
    <w:rsid w:val="007E3257"/>
    <w:rsid w:val="007F2D92"/>
    <w:rsid w:val="007F4A15"/>
    <w:rsid w:val="007F525B"/>
    <w:rsid w:val="00806094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65C55"/>
    <w:rsid w:val="00886003"/>
    <w:rsid w:val="008A44EE"/>
    <w:rsid w:val="008B4D8B"/>
    <w:rsid w:val="008B58E0"/>
    <w:rsid w:val="008C407D"/>
    <w:rsid w:val="008C69D6"/>
    <w:rsid w:val="008D03AE"/>
    <w:rsid w:val="008E1A96"/>
    <w:rsid w:val="008E3970"/>
    <w:rsid w:val="008E4E77"/>
    <w:rsid w:val="008E6298"/>
    <w:rsid w:val="008F0C2C"/>
    <w:rsid w:val="008F2042"/>
    <w:rsid w:val="009063AC"/>
    <w:rsid w:val="00906884"/>
    <w:rsid w:val="00914417"/>
    <w:rsid w:val="00922CBC"/>
    <w:rsid w:val="009407B4"/>
    <w:rsid w:val="00950AC2"/>
    <w:rsid w:val="00953E9C"/>
    <w:rsid w:val="0097026B"/>
    <w:rsid w:val="00980B76"/>
    <w:rsid w:val="00983C34"/>
    <w:rsid w:val="009B0081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64EF"/>
    <w:rsid w:val="00A16AA8"/>
    <w:rsid w:val="00A2099B"/>
    <w:rsid w:val="00A21A2D"/>
    <w:rsid w:val="00A33E61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B09E1"/>
    <w:rsid w:val="00AC21B9"/>
    <w:rsid w:val="00AD29B5"/>
    <w:rsid w:val="00AD77E7"/>
    <w:rsid w:val="00AE472E"/>
    <w:rsid w:val="00AF75FC"/>
    <w:rsid w:val="00B05D47"/>
    <w:rsid w:val="00B072CB"/>
    <w:rsid w:val="00B10252"/>
    <w:rsid w:val="00B14AF7"/>
    <w:rsid w:val="00B36297"/>
    <w:rsid w:val="00B36B2A"/>
    <w:rsid w:val="00B46100"/>
    <w:rsid w:val="00B5003F"/>
    <w:rsid w:val="00B70B97"/>
    <w:rsid w:val="00B753EC"/>
    <w:rsid w:val="00B91134"/>
    <w:rsid w:val="00B91A40"/>
    <w:rsid w:val="00B91A9F"/>
    <w:rsid w:val="00B91EF8"/>
    <w:rsid w:val="00BB578A"/>
    <w:rsid w:val="00BD7EE5"/>
    <w:rsid w:val="00BE1CAB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91D9E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D7D"/>
    <w:rsid w:val="00D224C6"/>
    <w:rsid w:val="00D3103C"/>
    <w:rsid w:val="00D3708B"/>
    <w:rsid w:val="00D504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4C9D"/>
    <w:rsid w:val="00E021BB"/>
    <w:rsid w:val="00E108EF"/>
    <w:rsid w:val="00E411B7"/>
    <w:rsid w:val="00E4427B"/>
    <w:rsid w:val="00E47D5A"/>
    <w:rsid w:val="00E55A83"/>
    <w:rsid w:val="00E57DCE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F15A49"/>
    <w:rsid w:val="00F162E2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930E6"/>
    <w:rsid w:val="00F95CCF"/>
    <w:rsid w:val="00FA2C75"/>
    <w:rsid w:val="00FA3A68"/>
    <w:rsid w:val="00FA3B11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D803-E11D-4F10-A10F-B013D6B3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2025-06-26T04:38:00Z</cp:lastPrinted>
  <dcterms:created xsi:type="dcterms:W3CDTF">2025-06-26T10:43:00Z</dcterms:created>
  <dcterms:modified xsi:type="dcterms:W3CDTF">2025-06-26T10:43:00Z</dcterms:modified>
</cp:coreProperties>
</file>